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8834C" w14:textId="77777777" w:rsidR="00DC3E42" w:rsidRDefault="00A71ED8">
      <w:pPr>
        <w:pStyle w:val="Heading1"/>
        <w:spacing w:before="72"/>
        <w:ind w:left="964"/>
      </w:pPr>
      <w:bookmarkStart w:id="0" w:name="_GoBack"/>
      <w:bookmarkEnd w:id="0"/>
      <w:r>
        <w:t>SÜLEYMAN DEMİREL ÜNİVERSİTESİ</w:t>
      </w:r>
    </w:p>
    <w:p w14:paraId="1D61E65C" w14:textId="77777777" w:rsidR="00DC3E42" w:rsidRDefault="00A71ED8">
      <w:pPr>
        <w:spacing w:before="37"/>
        <w:ind w:left="965" w:right="961"/>
        <w:jc w:val="center"/>
        <w:rPr>
          <w:b/>
        </w:rPr>
      </w:pPr>
      <w:r>
        <w:rPr>
          <w:b/>
        </w:rPr>
        <w:t>SAĞLIK BİLİMLERİ FAKÜLTESİ HEMŞİRELİK BÖLÜMÜ</w:t>
      </w:r>
    </w:p>
    <w:p w14:paraId="4FCF12B1" w14:textId="77777777" w:rsidR="00DC3E42" w:rsidRDefault="00A71ED8">
      <w:pPr>
        <w:spacing w:before="38" w:line="276" w:lineRule="auto"/>
        <w:ind w:left="969" w:right="961"/>
        <w:jc w:val="center"/>
        <w:rPr>
          <w:b/>
        </w:rPr>
      </w:pPr>
      <w:r>
        <w:rPr>
          <w:b/>
        </w:rPr>
        <w:t>SÜREKLİ İYİLEŞTİRME-GELİŞTİRME VE RİSK DEĞERLENDİRME KOMİSYONU TOPLANTI RAPORU</w:t>
      </w:r>
    </w:p>
    <w:p w14:paraId="560CDDC7" w14:textId="77777777" w:rsidR="00DC3E42" w:rsidRDefault="00DC3E42">
      <w:pPr>
        <w:pStyle w:val="BodyText"/>
        <w:spacing w:before="8"/>
        <w:rPr>
          <w:b/>
          <w:sz w:val="32"/>
        </w:rPr>
      </w:pPr>
    </w:p>
    <w:p w14:paraId="46A4EE17" w14:textId="77777777" w:rsidR="00DC3E42" w:rsidRDefault="00A71ED8">
      <w:pPr>
        <w:pStyle w:val="BodyText"/>
        <w:spacing w:line="273" w:lineRule="auto"/>
        <w:ind w:right="105"/>
        <w:jc w:val="both"/>
      </w:pPr>
      <w:r>
        <w:t xml:space="preserve">Sağlık Bilimleri Fakültesi Hemşirelik Bölümü Sürekli İyileştirme-Geliştirme ve Risk Değerlendirme Komisyonu </w:t>
      </w:r>
      <w:r>
        <w:t>24</w:t>
      </w:r>
      <w:r>
        <w:t>.0</w:t>
      </w:r>
      <w:r>
        <w:t>5</w:t>
      </w:r>
      <w:r>
        <w:t>.2023 tarihinde saat 13:</w:t>
      </w:r>
      <w:r>
        <w:t>0</w:t>
      </w:r>
      <w:r>
        <w:t>0'da gündem doğrultusunda toplanmış ve toplantıda konsensüs sağlanarak aşağıda belirtilen kararlar alınmıştır.</w:t>
      </w:r>
    </w:p>
    <w:p w14:paraId="404EB72E" w14:textId="77777777" w:rsidR="00DC3E42" w:rsidRDefault="00A71ED8">
      <w:pPr>
        <w:pStyle w:val="Heading1"/>
        <w:spacing w:before="169"/>
        <w:ind w:right="0"/>
        <w:jc w:val="left"/>
      </w:pPr>
      <w:r>
        <w:t>GÜNDEM</w:t>
      </w:r>
    </w:p>
    <w:p w14:paraId="26D63CD9" w14:textId="77777777" w:rsidR="00DC3E42" w:rsidRDefault="00DC3E42">
      <w:pPr>
        <w:spacing w:line="273" w:lineRule="auto"/>
        <w:jc w:val="both"/>
        <w:rPr>
          <w:rFonts w:eastAsia="Calibri"/>
          <w:lang w:eastAsia="tr-TR"/>
        </w:rPr>
      </w:pPr>
    </w:p>
    <w:p w14:paraId="03E92235" w14:textId="77777777" w:rsidR="00DC3E42" w:rsidRDefault="00A71ED8">
      <w:pPr>
        <w:spacing w:line="273" w:lineRule="auto"/>
        <w:jc w:val="both"/>
        <w:rPr>
          <w:rFonts w:eastAsia="Calibri"/>
          <w:lang w:eastAsia="tr-TR"/>
        </w:rPr>
      </w:pPr>
      <w:r>
        <w:rPr>
          <w:rFonts w:eastAsia="Calibri"/>
          <w:lang w:val="en-US" w:eastAsia="tr-TR"/>
        </w:rPr>
        <w:t xml:space="preserve">Akreditasyon faaliyetleri kapsamında </w:t>
      </w:r>
      <w:r>
        <w:rPr>
          <w:rFonts w:eastAsia="Calibri"/>
          <w:lang w:eastAsia="tr-TR"/>
        </w:rPr>
        <w:t xml:space="preserve">HEPDAK </w:t>
      </w:r>
      <w:r>
        <w:rPr>
          <w:rFonts w:eastAsia="Calibri"/>
          <w:lang w:val="en-US" w:eastAsia="tr-TR"/>
        </w:rPr>
        <w:t xml:space="preserve">Özdeğerlendirme raporunda yer alan </w:t>
      </w:r>
      <w:r>
        <w:rPr>
          <w:rFonts w:eastAsia="Calibri"/>
          <w:lang w:eastAsia="tr-TR"/>
        </w:rPr>
        <w:t>standartlardan sürekli iyileştirme standartlarının (8.1) tartışılması,</w:t>
      </w:r>
    </w:p>
    <w:p w14:paraId="21D208C6" w14:textId="77777777" w:rsidR="00DC3E42" w:rsidRDefault="00A71ED8">
      <w:pPr>
        <w:pStyle w:val="Heading1"/>
        <w:spacing w:before="164"/>
        <w:ind w:left="0" w:right="0"/>
        <w:jc w:val="left"/>
      </w:pPr>
      <w:r>
        <w:t>TOPLANTI KARARLARI</w:t>
      </w:r>
    </w:p>
    <w:p w14:paraId="11A74C47" w14:textId="77777777" w:rsidR="00DC3E42" w:rsidRDefault="00DC3E42">
      <w:pPr>
        <w:pStyle w:val="BodyText"/>
        <w:spacing w:before="6"/>
        <w:rPr>
          <w:b/>
        </w:rPr>
      </w:pPr>
    </w:p>
    <w:p w14:paraId="5A260A0C" w14:textId="77777777" w:rsidR="00DC3E42" w:rsidRDefault="00A71ED8">
      <w:pPr>
        <w:pStyle w:val="ListParagraph"/>
        <w:tabs>
          <w:tab w:val="left" w:pos="396"/>
        </w:tabs>
        <w:spacing w:line="276" w:lineRule="auto"/>
        <w:ind w:left="0" w:firstLine="0"/>
      </w:pPr>
      <w:r>
        <w:rPr>
          <w:rFonts w:eastAsia="Calibri"/>
          <w:lang w:val="en-US" w:eastAsia="tr-TR"/>
        </w:rPr>
        <w:t xml:space="preserve">Dr. Öğr. Üyesi Tangül Aytur </w:t>
      </w:r>
      <w:proofErr w:type="gramStart"/>
      <w:r>
        <w:rPr>
          <w:rFonts w:eastAsia="Calibri"/>
          <w:lang w:val="en-US" w:eastAsia="tr-TR"/>
        </w:rPr>
        <w:t xml:space="preserve">Özen  </w:t>
      </w:r>
      <w:r>
        <w:rPr>
          <w:rFonts w:eastAsia="Calibri"/>
          <w:lang w:eastAsia="tr-TR"/>
        </w:rPr>
        <w:t>tarafından</w:t>
      </w:r>
      <w:proofErr w:type="gramEnd"/>
      <w:r>
        <w:rPr>
          <w:rFonts w:eastAsia="Calibri"/>
          <w:lang w:eastAsia="tr-TR"/>
        </w:rPr>
        <w:t xml:space="preserve"> yazılan HEPDAK</w:t>
      </w:r>
      <w:r>
        <w:rPr>
          <w:rFonts w:eastAsia="Calibri"/>
          <w:lang w:val="en-US" w:eastAsia="tr-TR"/>
        </w:rPr>
        <w:t xml:space="preserve"> </w:t>
      </w:r>
      <w:r>
        <w:rPr>
          <w:rFonts w:eastAsia="Calibri"/>
          <w:lang w:eastAsia="tr-TR"/>
        </w:rPr>
        <w:t>sürekli iyileştirme stand</w:t>
      </w:r>
      <w:r>
        <w:rPr>
          <w:rFonts w:eastAsia="Calibri"/>
          <w:lang w:eastAsia="tr-TR"/>
        </w:rPr>
        <w:t>artları (8.1</w:t>
      </w:r>
      <w:r>
        <w:rPr>
          <w:rFonts w:eastAsia="Calibri"/>
          <w:lang w:val="en-US" w:eastAsia="tr-TR"/>
        </w:rPr>
        <w:t>.3-8.1.4</w:t>
      </w:r>
      <w:r>
        <w:rPr>
          <w:rFonts w:eastAsia="Calibri"/>
          <w:lang w:eastAsia="tr-TR"/>
        </w:rPr>
        <w:t>) incelenmiş ve verilen öneriler doğrultusunda düzenle</w:t>
      </w:r>
      <w:r>
        <w:rPr>
          <w:rFonts w:eastAsia="Calibri"/>
          <w:lang w:val="en-US" w:eastAsia="tr-TR"/>
        </w:rPr>
        <w:t>nmesine</w:t>
      </w:r>
      <w:r>
        <w:rPr>
          <w:rFonts w:eastAsia="Calibri"/>
          <w:lang w:eastAsia="tr-TR"/>
        </w:rPr>
        <w:t xml:space="preserve"> karar verilmiştir.</w:t>
      </w:r>
    </w:p>
    <w:p w14:paraId="005C486D" w14:textId="77777777" w:rsidR="00DC3E42" w:rsidRDefault="00DC3E42">
      <w:pPr>
        <w:pStyle w:val="BodyText"/>
        <w:spacing w:before="170"/>
        <w:ind w:left="4197" w:right="4190"/>
        <w:jc w:val="center"/>
      </w:pPr>
    </w:p>
    <w:p w14:paraId="6F533DCF" w14:textId="77777777" w:rsidR="00DC3E42" w:rsidRDefault="00DC3E42">
      <w:pPr>
        <w:pStyle w:val="BodyText"/>
        <w:spacing w:before="170"/>
        <w:ind w:left="4197" w:right="4190"/>
        <w:jc w:val="center"/>
      </w:pPr>
    </w:p>
    <w:p w14:paraId="67772197" w14:textId="77777777" w:rsidR="00DC3E42" w:rsidRDefault="00A71ED8">
      <w:pPr>
        <w:pStyle w:val="BodyText"/>
        <w:spacing w:before="170"/>
        <w:ind w:left="4197" w:right="4190"/>
        <w:jc w:val="center"/>
      </w:pPr>
      <w:r>
        <w:t>Doç. Dr. Altun BAKSİ Komisyon Başkanı</w:t>
      </w:r>
    </w:p>
    <w:p w14:paraId="60507B97" w14:textId="77777777" w:rsidR="00DC3E42" w:rsidRDefault="00DC3E42">
      <w:pPr>
        <w:pStyle w:val="BodyText"/>
        <w:rPr>
          <w:sz w:val="24"/>
        </w:rPr>
      </w:pPr>
    </w:p>
    <w:p w14:paraId="0AA2329D" w14:textId="77777777" w:rsidR="00DC3E42" w:rsidRDefault="00DC3E42">
      <w:pPr>
        <w:pStyle w:val="BodyText"/>
        <w:spacing w:before="9"/>
        <w:rPr>
          <w:sz w:val="26"/>
        </w:rPr>
      </w:pPr>
    </w:p>
    <w:p w14:paraId="0B7C73F3" w14:textId="77777777" w:rsidR="00DC3E42" w:rsidRDefault="00A71ED8">
      <w:pPr>
        <w:pStyle w:val="BodyText"/>
        <w:tabs>
          <w:tab w:val="left" w:pos="5740"/>
        </w:tabs>
        <w:ind w:left="75"/>
        <w:jc w:val="center"/>
      </w:pPr>
      <w:r>
        <w:t>Üye</w:t>
      </w:r>
      <w:r>
        <w:tab/>
        <w:t>Üye</w:t>
      </w:r>
    </w:p>
    <w:p w14:paraId="4078EC9F" w14:textId="77777777" w:rsidR="00DC3E42" w:rsidRDefault="00A71ED8">
      <w:pPr>
        <w:pStyle w:val="BodyText"/>
        <w:tabs>
          <w:tab w:val="left" w:pos="4958"/>
        </w:tabs>
        <w:spacing w:before="38"/>
        <w:ind w:left="1"/>
        <w:jc w:val="center"/>
      </w:pPr>
      <w:r>
        <w:t>Dr. Öğr. Üyesi Tangül</w:t>
      </w:r>
      <w:r>
        <w:rPr>
          <w:spacing w:val="-6"/>
        </w:rPr>
        <w:t xml:space="preserve"> </w:t>
      </w:r>
      <w:r>
        <w:t>AYTUR</w:t>
      </w:r>
      <w:r>
        <w:rPr>
          <w:spacing w:val="-3"/>
        </w:rPr>
        <w:t xml:space="preserve"> </w:t>
      </w:r>
      <w:r>
        <w:t>ÖZEN</w:t>
      </w:r>
      <w:r>
        <w:tab/>
        <w:t>Arş. Gör. Dr. Ayşe Sevim Akbay Kısa</w:t>
      </w:r>
    </w:p>
    <w:p w14:paraId="7A1A6434" w14:textId="77777777" w:rsidR="00DC3E42" w:rsidRDefault="00A71ED8">
      <w:pPr>
        <w:pStyle w:val="BodyText"/>
        <w:tabs>
          <w:tab w:val="left" w:pos="4958"/>
        </w:tabs>
        <w:spacing w:before="38"/>
        <w:ind w:left="1"/>
        <w:jc w:val="center"/>
      </w:pPr>
      <w:r>
        <w:t xml:space="preserve">                                                                                                   (Raporlu)</w:t>
      </w:r>
    </w:p>
    <w:p w14:paraId="618313ED" w14:textId="77777777" w:rsidR="00DC3E42" w:rsidRDefault="00DC3E42">
      <w:pPr>
        <w:pStyle w:val="BodyText"/>
        <w:rPr>
          <w:sz w:val="24"/>
        </w:rPr>
      </w:pPr>
    </w:p>
    <w:p w14:paraId="7CA060CE" w14:textId="77777777" w:rsidR="00DC3E42" w:rsidRDefault="00DC3E42">
      <w:pPr>
        <w:pStyle w:val="BodyText"/>
        <w:rPr>
          <w:sz w:val="24"/>
        </w:rPr>
      </w:pPr>
    </w:p>
    <w:p w14:paraId="2FAECCC0" w14:textId="77777777" w:rsidR="00DC3E42" w:rsidRDefault="00DC3E42">
      <w:pPr>
        <w:pStyle w:val="BodyText"/>
        <w:spacing w:before="2"/>
        <w:rPr>
          <w:sz w:val="31"/>
        </w:rPr>
      </w:pPr>
    </w:p>
    <w:p w14:paraId="5FF1BCC9" w14:textId="77777777" w:rsidR="00DC3E42" w:rsidRDefault="00A71ED8">
      <w:pPr>
        <w:pStyle w:val="BodyText"/>
        <w:tabs>
          <w:tab w:val="left" w:pos="4111"/>
          <w:tab w:val="left" w:pos="5740"/>
        </w:tabs>
        <w:ind w:left="75"/>
      </w:pPr>
      <w:r>
        <w:tab/>
        <w:t xml:space="preserve">                    Üye</w:t>
      </w:r>
      <w:r>
        <w:tab/>
      </w:r>
    </w:p>
    <w:p w14:paraId="57E45F75" w14:textId="77777777" w:rsidR="00DC3E42" w:rsidRDefault="00A71ED8">
      <w:pPr>
        <w:pStyle w:val="BodyText"/>
        <w:tabs>
          <w:tab w:val="left" w:pos="4253"/>
        </w:tabs>
        <w:spacing w:before="38"/>
        <w:ind w:left="1"/>
      </w:pPr>
      <w:r>
        <w:tab/>
        <w:t>Arş. Gör.</w:t>
      </w:r>
      <w:r>
        <w:rPr>
          <w:spacing w:val="-6"/>
        </w:rPr>
        <w:t xml:space="preserve"> Dr. Afra ÇALIK </w:t>
      </w:r>
      <w:r>
        <w:tab/>
      </w:r>
    </w:p>
    <w:p w14:paraId="6F2EEFAE" w14:textId="77777777" w:rsidR="00DC3E42" w:rsidRDefault="00DC3E42">
      <w:pPr>
        <w:jc w:val="center"/>
        <w:sectPr w:rsidR="00DC3E42">
          <w:type w:val="continuous"/>
          <w:pgSz w:w="11910" w:h="16840"/>
          <w:pgMar w:top="760" w:right="740" w:bottom="280" w:left="740" w:header="708" w:footer="708" w:gutter="0"/>
          <w:cols w:space="708"/>
        </w:sectPr>
      </w:pPr>
    </w:p>
    <w:p w14:paraId="76ADE0CA" w14:textId="77777777" w:rsidR="00DC3E42" w:rsidRDefault="00DC3E42">
      <w:pPr>
        <w:pStyle w:val="BodyText"/>
        <w:spacing w:before="4"/>
        <w:rPr>
          <w:sz w:val="17"/>
        </w:rPr>
      </w:pPr>
    </w:p>
    <w:sectPr w:rsidR="00DC3E42">
      <w:pgSz w:w="11910" w:h="16840"/>
      <w:pgMar w:top="158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B25"/>
    <w:rsid w:val="00174C71"/>
    <w:rsid w:val="00767646"/>
    <w:rsid w:val="00A71ED8"/>
    <w:rsid w:val="00AA4863"/>
    <w:rsid w:val="00D05FA5"/>
    <w:rsid w:val="00DC3E42"/>
    <w:rsid w:val="00DC5B25"/>
    <w:rsid w:val="00F16AC0"/>
    <w:rsid w:val="01C6087E"/>
    <w:rsid w:val="161D196F"/>
    <w:rsid w:val="3EA10C95"/>
    <w:rsid w:val="6362534A"/>
    <w:rsid w:val="6B952F7D"/>
    <w:rsid w:val="7DB7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EFB261"/>
  <w15:docId w15:val="{59F156BC-31B2-504A-8C62-C7530A23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spacing w:before="37"/>
      <w:ind w:left="112" w:right="961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395" w:right="103" w:hanging="28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</dc:creator>
  <cp:lastModifiedBy>feyza bardak</cp:lastModifiedBy>
  <cp:revision>2</cp:revision>
  <dcterms:created xsi:type="dcterms:W3CDTF">2023-05-31T07:33:00Z</dcterms:created>
  <dcterms:modified xsi:type="dcterms:W3CDTF">2023-05-31T07:33:00Z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2023-04-14T00:00:00Z</vt:filetime>
  </property>
  <property fmtid="{D5CDD505-2E9C-101B-9397-08002B2CF9AE}" pid="5" name="KSOProductBuildVer">
    <vt:lpwstr>1033-11.2.0.11417</vt:lpwstr>
  </property>
  <property fmtid="{D5CDD505-2E9C-101B-9397-08002B2CF9AE}" pid="6" name="ICV">
    <vt:lpwstr>611312615D034598BC8EBCE0F683B36E</vt:lpwstr>
  </property>
</Properties>
</file>