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B0D9D" w14:textId="77777777" w:rsidR="00BF1349" w:rsidRDefault="00BF1349" w:rsidP="00F32350">
      <w:pPr>
        <w:spacing w:line="480" w:lineRule="auto"/>
        <w:jc w:val="both"/>
        <w:rPr>
          <w:rFonts w:ascii="Times" w:hAnsi="Times"/>
        </w:rPr>
      </w:pPr>
    </w:p>
    <w:p w14:paraId="44862421" w14:textId="77777777" w:rsidR="00BF1349" w:rsidRDefault="00BF1349" w:rsidP="00F32350">
      <w:pPr>
        <w:spacing w:line="480" w:lineRule="auto"/>
        <w:jc w:val="both"/>
        <w:rPr>
          <w:rFonts w:ascii="Times" w:hAnsi="Times"/>
        </w:rPr>
      </w:pPr>
    </w:p>
    <w:p w14:paraId="493AFC33" w14:textId="77777777" w:rsidR="00BF1349" w:rsidRDefault="00BF1349" w:rsidP="00F32350">
      <w:pPr>
        <w:spacing w:line="480" w:lineRule="auto"/>
        <w:jc w:val="both"/>
        <w:rPr>
          <w:rFonts w:ascii="Times" w:hAnsi="Times"/>
        </w:rPr>
      </w:pPr>
    </w:p>
    <w:p w14:paraId="0E76A8FA" w14:textId="77777777" w:rsidR="00BF1349" w:rsidRDefault="00BF1349" w:rsidP="00F32350">
      <w:pPr>
        <w:spacing w:line="480" w:lineRule="auto"/>
        <w:jc w:val="both"/>
        <w:rPr>
          <w:rFonts w:ascii="Times" w:hAnsi="Times"/>
        </w:rPr>
      </w:pPr>
    </w:p>
    <w:p w14:paraId="3A0A72F0" w14:textId="77777777" w:rsidR="00BF1349" w:rsidRDefault="00BF1349" w:rsidP="00F32350">
      <w:pPr>
        <w:spacing w:line="480" w:lineRule="auto"/>
        <w:jc w:val="both"/>
        <w:rPr>
          <w:rFonts w:ascii="Times" w:hAnsi="Times"/>
        </w:rPr>
      </w:pPr>
    </w:p>
    <w:p w14:paraId="73E4BF3F" w14:textId="661648ED" w:rsidR="00ED4655" w:rsidRDefault="00F32350" w:rsidP="00F32350">
      <w:pPr>
        <w:spacing w:line="480" w:lineRule="auto"/>
        <w:jc w:val="both"/>
        <w:rPr>
          <w:rFonts w:ascii="Times" w:hAnsi="Times"/>
        </w:rPr>
      </w:pPr>
      <w:r w:rsidRPr="00F32350">
        <w:rPr>
          <w:rFonts w:ascii="Times" w:hAnsi="Times"/>
        </w:rPr>
        <w:t xml:space="preserve">Hemşirelik Bölümünde Çocuk Sağlığı ve Hastalıkları Hemşireliği, Cerrahi Hastalıkları Hemşireliği ve Hemşirelik Esasları adlı derslerin uygulamaları salgının seyrine göre yaz dönemine ertelenecek olup saha/klinik ortamlarda yüz yüze yaptırılacaktır. Uygulama tarihleri bölüm başkanlığınca daha sonra bildirilecektir. Ertelenen uygulamaların yaz dönemi geldiğinde saha/klinik ortamlarda yaptırılamaması durumunda uygulamalar işbirlikçi eğitim yöntemleri ile simülasyon, video, animasyon, seminer, ödev vs. yöntemler kullanılarak online yapılacaktır. </w:t>
      </w:r>
    </w:p>
    <w:p w14:paraId="7FF89B23" w14:textId="7F649542" w:rsidR="0013117C" w:rsidRDefault="0013117C" w:rsidP="00F32350">
      <w:pPr>
        <w:spacing w:line="480" w:lineRule="auto"/>
        <w:jc w:val="both"/>
        <w:rPr>
          <w:rFonts w:ascii="Times" w:hAnsi="Times"/>
        </w:rPr>
      </w:pPr>
    </w:p>
    <w:p w14:paraId="50BEF571" w14:textId="4C43D41F" w:rsidR="0013117C" w:rsidRDefault="0013117C" w:rsidP="0013117C">
      <w:pPr>
        <w:spacing w:line="480" w:lineRule="auto"/>
        <w:jc w:val="center"/>
        <w:rPr>
          <w:rFonts w:ascii="Times" w:hAnsi="Times"/>
        </w:rPr>
      </w:pPr>
      <w:r>
        <w:rPr>
          <w:rFonts w:ascii="Times" w:hAnsi="Times"/>
        </w:rPr>
        <w:t>Tüm öğrencilerimize duyurulur.</w:t>
      </w:r>
    </w:p>
    <w:p w14:paraId="20A7A038" w14:textId="77777777" w:rsidR="0013117C" w:rsidRDefault="0013117C" w:rsidP="0013117C">
      <w:pPr>
        <w:spacing w:line="480" w:lineRule="auto"/>
        <w:jc w:val="right"/>
        <w:rPr>
          <w:rFonts w:ascii="Times" w:hAnsi="Times"/>
        </w:rPr>
      </w:pPr>
    </w:p>
    <w:p w14:paraId="612D7FF4" w14:textId="30F42120" w:rsidR="0013117C" w:rsidRPr="00F32350" w:rsidRDefault="0013117C" w:rsidP="0013117C">
      <w:pPr>
        <w:spacing w:line="480" w:lineRule="auto"/>
        <w:jc w:val="right"/>
        <w:rPr>
          <w:rFonts w:ascii="Times" w:hAnsi="Times"/>
        </w:rPr>
      </w:pPr>
      <w:r>
        <w:rPr>
          <w:rFonts w:ascii="Times" w:hAnsi="Times"/>
        </w:rPr>
        <w:t>Hemşirelik Bölüm Başkanlığı</w:t>
      </w:r>
    </w:p>
    <w:sectPr w:rsidR="0013117C" w:rsidRPr="00F32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350"/>
    <w:rsid w:val="0013117C"/>
    <w:rsid w:val="00BF1349"/>
    <w:rsid w:val="00ED4655"/>
    <w:rsid w:val="00F3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91A86B"/>
  <w15:chartTrackingRefBased/>
  <w15:docId w15:val="{12FC22ED-17B0-4C44-9DC4-6CA1D061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Serife Tutar Güven</dc:creator>
  <cp:keywords/>
  <dc:description/>
  <cp:lastModifiedBy>Serife Tutar Güven</cp:lastModifiedBy>
  <cp:revision>3</cp:revision>
  <dcterms:created xsi:type="dcterms:W3CDTF">2021-02-16T10:12:00Z</dcterms:created>
  <dcterms:modified xsi:type="dcterms:W3CDTF">2021-02-16T10:18:00Z</dcterms:modified>
</cp:coreProperties>
</file>